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B" w:rsidRPr="003C6D8E" w:rsidRDefault="0088508B" w:rsidP="008850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88508B" w:rsidRPr="003C6D8E" w:rsidRDefault="0088508B" w:rsidP="008850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88508B" w:rsidRPr="003C6D8E" w:rsidRDefault="0088508B" w:rsidP="008850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</w:t>
      </w:r>
      <w:proofErr w:type="gramStart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88508B" w:rsidRPr="003C6D8E" w:rsidRDefault="0088508B" w:rsidP="008850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88508B" w:rsidRPr="003C6D8E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из биографии А. Т. Твардовского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88508B" w:rsidRPr="003C6D8E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88508B" w:rsidRPr="003C6D8E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материалом;</w:t>
      </w:r>
    </w:p>
    <w:p w:rsidR="00665614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записать конспект. </w:t>
      </w:r>
    </w:p>
    <w:p w:rsidR="00665614" w:rsidRPr="005E61DF" w:rsidRDefault="0088508B" w:rsidP="00665614">
      <w:pPr>
        <w:pStyle w:val="3"/>
        <w:shd w:val="clear" w:color="auto" w:fill="FFFFFF"/>
        <w:rPr>
          <w:rFonts w:ascii="Tahoma" w:eastAsia="Times New Roman" w:hAnsi="Tahoma" w:cs="Tahoma"/>
          <w:color w:val="0066CC"/>
          <w:sz w:val="24"/>
          <w:szCs w:val="24"/>
          <w:lang w:eastAsia="ru-RU"/>
        </w:rPr>
      </w:pPr>
      <w:r w:rsidRPr="005E6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5614" w:rsidRPr="005E61DF">
        <w:rPr>
          <w:rFonts w:ascii="Tahoma" w:eastAsia="Times New Roman" w:hAnsi="Tahoma" w:cs="Tahoma"/>
          <w:color w:val="0066CC"/>
          <w:sz w:val="24"/>
          <w:szCs w:val="24"/>
          <w:lang w:eastAsia="ru-RU"/>
        </w:rPr>
        <w:t xml:space="preserve"> </w:t>
      </w:r>
    </w:p>
    <w:p w:rsidR="00665614" w:rsidRPr="00665614" w:rsidRDefault="00665614" w:rsidP="0066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460FD9DC" wp14:editId="6925B3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971675"/>
            <wp:effectExtent l="0" t="0" r="0" b="9525"/>
            <wp:wrapSquare wrapText="bothSides"/>
            <wp:docPr id="1" name="Рисунок 1" descr="Твардовский А. 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довский А. Т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Родился 8 июня 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1910 года 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 деревне Загорье Смоленской губернии в семье кузнеца, человека грамотного и даже начитанного, в чьем доме книга не была редкостью. Первое знакомство с Пушкиным, Гоголем, Лермонтовым, Некрасовым состоялось дома, когда зимними вечерами читались вслух эти книги. Стихи начал писать очень рано. Учился в сельской школе. В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Исаковский, работавший в редакции газеты «Рабочий путь», принял юного поэта, помог ему не только напечататься, но и сформироваться как поэту, оказал влияние своей поэзией.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После окончания сельской школы молодой поэт пришел в Смоленск, но не мог устроиться не только на учебу, но и на работу, потому что у него не было никакой специальности. Пришлось существовать «на грошовый литературный заработок и обивать пороги редакций». Когда в московском журнале «Октябрь» Светлов напечатал стихи Твардовского, тот приехал в Москву, но «получилось примерно то же самое, что со Смоленском».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Зимой 1930 он опять вернулся в Смоленск, где провел шесть лет. «Именно этим годам я обязан своим поэтическим рождением», — сказал впоследствии Твардовский. В это время он поступил в педагогический институт, но с третьего курса ушел и доучивался уже в Московском институте истории, философии и литературы (МИФЛИ), куда поступил осенью 1936.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Произведения Твардовского печатались в 1931 — 1933, но сам он считал, что только с поэмы о коллективизации «Страна </w:t>
      </w: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Муравия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» (1936) он начался как литератор. Поэма имела успех у читателей и критики.</w:t>
      </w:r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Поэт был удостоен Государственной премии СССР.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Выход этой книги изменил жизнь поэта: он переехал в Москву, в 1939 окончил МИФЛИ, выпустил книгу стихов «Сельская хроника»</w:t>
      </w:r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и «Про деда Данилу». Вершиной же первого этапа творческой судьбы</w:t>
      </w:r>
      <w:proofErr w:type="gramStart"/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А</w:t>
      </w:r>
      <w:proofErr w:type="gramEnd"/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</w:t>
      </w:r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lastRenderedPageBreak/>
        <w:t xml:space="preserve">Твардовского стали стихотворения о матери, в которых наиболее полно проявилось лирическое «я» поэта. В стихах о матери – «Ты робко его </w:t>
      </w:r>
      <w:proofErr w:type="spellStart"/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припо</w:t>
      </w:r>
      <w:r w:rsid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-дыме</w:t>
      </w:r>
      <w:r w:rsidR="00A42131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шь</w:t>
      </w:r>
      <w:proofErr w:type="spellEnd"/>
      <w:r w:rsidR="007803B6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…», «Не стареет твоя красота…», «И первый шум листвы еще неполной…»</w:t>
      </w:r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--</w:t>
      </w:r>
      <w:r w:rsidR="007803B6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память становится одним из ключевых мотивов. На смену юношескому порыву вырваться из тесного круга отцовского хутора приходит понимание: «малая родина»</w:t>
      </w:r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- вот чем силен дар поэта</w:t>
      </w:r>
      <w:proofErr w:type="gramStart"/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 З</w:t>
      </w:r>
      <w:proofErr w:type="gramEnd"/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аметим, что именно А. Твардо</w:t>
      </w:r>
      <w:r w:rsid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</w:t>
      </w:r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ский обогатил наш словарь этим понятием.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 1939 поэт был призван в ряды Красной Армии и участвовал в освобождении Западной Белоруссии. С началом войны с Финляндией, уже в офицерском звании, был в должности спец</w:t>
      </w:r>
      <w:r w:rsid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иального 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корреспондента военной газеты.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Bo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время Великой Отечественной войны была создана поэма «Василий Теркин» (1941 — 45) — яркое воплощение русского характера и общенародного патриотического чувства. По признанию Твардовского, «"Теркин" был… моей лирикой, моей публицистикой, песней и поучением, анекдотом и присказкой, разговором по душам и репликой к случаю». 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Почти одновременно с «Теркиным» и стихами «Фронтовой хроники» поэт начал законченную уже после войны поэму «Дом у дороги» (1946).</w:t>
      </w:r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В послевоенном творчестве Твардовского Война часто становилась основной темой.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 1950 — 60 была написана поэма «За далью — даль» и в 1967 — 1969 — поэма «По праву памяти», где рассказана правда о судьбе отца поэта, ставшего жертвой коллективизации, запрещенная цензурой, опубликованная только в 1987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году.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Наряду со стихами Твардовский всегда писал прозу. В 1947 была опубликована книга о минувшей войне под общим заглавием «Родина и чужбина».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Проявил себя и как глубокий, проницательный критик: книги «Статьи и заметки о литературе» (1961), «Поэзия Михаила Исаковского» (1969), статьи о творчестве С. Маршака, И. Бунина (1965).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Многие годы Твардовский был главным редактором журнала «Новый мир», мужественно отстаивая право на публикацию каждого талантливого произведения, попадавшего в редакцию. Его помощь и поддержка сказались в творческих биографиях таких писателей, как Абрамов, Быков, Айтматов, Залыгин, </w:t>
      </w:r>
      <w:proofErr w:type="spellStart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Троепольск</w:t>
      </w:r>
      <w:r w:rsidR="003E79FB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и</w:t>
      </w: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й</w:t>
      </w:r>
      <w:proofErr w:type="spellEnd"/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,  Солженицын и др.</w:t>
      </w:r>
    </w:p>
    <w:p w:rsidR="00665614" w:rsidRPr="00665614" w:rsidRDefault="00665614" w:rsidP="00665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665614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18 декабря 1971 А. Твардовский скончался после тяжелой болезни</w:t>
      </w:r>
      <w:r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от рака легких</w:t>
      </w:r>
      <w:r w:rsidR="005E61DF" w:rsidRPr="005E61D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и был похоронен  в Москве.</w:t>
      </w:r>
    </w:p>
    <w:p w:rsidR="008C1907" w:rsidRPr="008C1907" w:rsidRDefault="005E61DF" w:rsidP="008C1907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5E61DF">
        <w:rPr>
          <w:rFonts w:ascii="Roboto" w:eastAsia="Times New Roman" w:hAnsi="Roboto" w:cs="Arial"/>
          <w:sz w:val="24"/>
          <w:szCs w:val="24"/>
          <w:lang w:eastAsia="ru-RU"/>
        </w:rPr>
        <w:t xml:space="preserve">     </w:t>
      </w:r>
      <w:r w:rsidR="008C1907" w:rsidRPr="008C1907">
        <w:rPr>
          <w:rFonts w:ascii="Roboto" w:eastAsia="Times New Roman" w:hAnsi="Roboto" w:cs="Arial"/>
          <w:sz w:val="24"/>
          <w:szCs w:val="24"/>
          <w:lang w:eastAsia="ru-RU"/>
        </w:rPr>
        <w:t xml:space="preserve">Александр Твардовский прожил насыщенную и </w:t>
      </w:r>
      <w:hyperlink r:id="rId7" w:history="1">
        <w:r w:rsidR="008C1907" w:rsidRPr="005E61DF">
          <w:rPr>
            <w:rFonts w:ascii="Roboto" w:eastAsia="Times New Roman" w:hAnsi="Roboto" w:cs="Arial"/>
            <w:color w:val="0096FF"/>
            <w:sz w:val="24"/>
            <w:szCs w:val="24"/>
            <w:lang w:eastAsia="ru-RU"/>
          </w:rPr>
          <w:t>яркую жизнь</w:t>
        </w:r>
      </w:hyperlink>
      <w:r w:rsidR="008C1907" w:rsidRPr="008C1907">
        <w:rPr>
          <w:rFonts w:ascii="Roboto" w:eastAsia="Times New Roman" w:hAnsi="Roboto" w:cs="Arial"/>
          <w:sz w:val="24"/>
          <w:szCs w:val="24"/>
          <w:lang w:eastAsia="ru-RU"/>
        </w:rPr>
        <w:t xml:space="preserve"> и оставил после себя огромное литературное наследие. Многие его произведения </w:t>
      </w:r>
      <w:r w:rsidRPr="005E61DF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8C1907" w:rsidRPr="008C1907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gramStart"/>
      <w:r w:rsidR="008C1907" w:rsidRPr="008C1907">
        <w:rPr>
          <w:rFonts w:ascii="Roboto" w:eastAsia="Times New Roman" w:hAnsi="Roboto" w:cs="Arial"/>
          <w:sz w:val="24"/>
          <w:szCs w:val="24"/>
          <w:lang w:eastAsia="ru-RU"/>
        </w:rPr>
        <w:t>остаются популярны по сей</w:t>
      </w:r>
      <w:proofErr w:type="gramEnd"/>
      <w:r w:rsidR="008C1907" w:rsidRPr="008C1907">
        <w:rPr>
          <w:rFonts w:ascii="Roboto" w:eastAsia="Times New Roman" w:hAnsi="Roboto" w:cs="Arial"/>
          <w:sz w:val="24"/>
          <w:szCs w:val="24"/>
          <w:lang w:eastAsia="ru-RU"/>
        </w:rPr>
        <w:t xml:space="preserve"> день.</w:t>
      </w:r>
    </w:p>
    <w:p w:rsidR="0088508B" w:rsidRPr="005E61DF" w:rsidRDefault="0088508B" w:rsidP="008850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08B" w:rsidRPr="005E61DF" w:rsidRDefault="0088508B" w:rsidP="005E61DF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Calibri"/>
          <w:sz w:val="24"/>
          <w:szCs w:val="24"/>
        </w:rPr>
        <w:t xml:space="preserve"> </w:t>
      </w:r>
      <w:r w:rsidR="005E61DF">
        <w:rPr>
          <w:color w:val="333333"/>
          <w:sz w:val="24"/>
          <w:szCs w:val="24"/>
        </w:rPr>
        <w:t xml:space="preserve">   </w:t>
      </w:r>
      <w:r w:rsidRPr="003C6D8E">
        <w:rPr>
          <w:color w:val="333333"/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t xml:space="preserve">Выполните работу в тетради, сфотографируйте ее и отправьте мне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электронную почту.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1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поэма «По праву памяти»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данной темы вам необходимо:</w:t>
      </w:r>
    </w:p>
    <w:p w:rsidR="0088508B" w:rsidRPr="003C6D8E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прочитать поэму «По праву памяти»;</w:t>
      </w:r>
    </w:p>
    <w:p w:rsidR="0088508B" w:rsidRPr="003C6D8E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конспект.</w:t>
      </w:r>
    </w:p>
    <w:p w:rsidR="007E23C8" w:rsidRPr="007E23C8" w:rsidRDefault="006E43B7" w:rsidP="007E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 П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оследн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яя 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поэм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а А. Т. 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Твардовского</w:t>
      </w:r>
      <w:proofErr w:type="gramStart"/>
      <w:r w:rsidR="00BD243F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--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</w:t>
      </w:r>
      <w:proofErr w:type="gramEnd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По праву памяти» (1966—1969). Она </w:t>
      </w:r>
      <w:r w:rsidR="00BD243F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spellStart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автобиографична</w:t>
      </w:r>
      <w:proofErr w:type="spellEnd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proofErr w:type="spellStart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исповедальна</w:t>
      </w:r>
      <w:proofErr w:type="spellEnd"/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подводит итог многолетним трудным размышлениям.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Об этом свидетельствует уже первая глава — «Перед отлетом» (единственная напечатанная еще при жизни поэта под названием «На сеновале»). Двое друзей, деревенские юноши, собирающиеся «в путь далекий», полны надежд, мечтаний и иллюзий:</w:t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7E23C8"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Мы повторяли, что напасти</w:t>
      </w:r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Нам никакие нипочем,</w:t>
      </w:r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Ho</w:t>
      </w:r>
      <w:proofErr w:type="spellEnd"/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сами ждали только счастья, —</w:t>
      </w:r>
      <w:r w:rsidR="007E23C8"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Тому был возраст обучен.</w:t>
      </w:r>
    </w:p>
    <w:p w:rsidR="00BD243F" w:rsidRDefault="007E23C8" w:rsidP="00BD2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своем восторженном оптимизме, объясняемом не только их собственной молодостью, но и «возрастом» самой эпохи, они не слышали, что утренние петухи «как будто отпевали конец ребячьих наших дней», и не предугадывали, что вскоре «сорвется с места край родной» — деревня — в «метелице сплошной» (последний эпитет в статьях и документах 30-х гг. постоянно применялся к коллективизации) и что сама их пламенная вера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устремленность в будущее подвергнется жестоким испытаниям: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Готовы были мы к походу.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 может быть: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лгать.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трусить.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проще!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 целости оставим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Таким завет начальных дней.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Верным быть народу.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Любить родную землю-мать,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Чтоб за нее в огонь и в воду.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А если —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 и жизнь отдать.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Лишь про себя теперь добавим: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проще — да.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Ho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что сложней?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Дальнейшая судьба одного из друзей обозначена лишь намеком: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И где, кому из нас придется,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 каком году, в каком краю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З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а петушиной той </w:t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хрипотцей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Расслышать молодость свою.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Тут вспоминается трагическая фигура «друга детства» из одноименной главы книги «За далью — даль», «с кем вместе в школе, в комсомоле и всюду были до поры»: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...годы целые за мною,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Весь этот жизни лучший срок —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Ta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дружба числилась виною,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Что мне любой напомнить мог...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Другой же авторской «вине» посвящена глава «Сын за отца не отвечает». Она озаглавлена теми сталинскими словами, которые прежде, в 30-е гг., были восприняты и самим поэтом, «кулацким </w:t>
      </w:r>
      <w:proofErr w:type="spellStart"/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отродьем</w:t>
      </w:r>
      <w:proofErr w:type="spellEnd"/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», и множеством людей такой же судьбы как нежданное счастье, милостивое избавл</w:t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ение от «несмываемой отметки». </w:t>
      </w:r>
      <w:proofErr w:type="spell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Ho</w:t>
      </w:r>
      <w:proofErr w:type="spellEnd"/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помимо того</w:t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что сказанное оказалось обманом («...званье сын врага народа уже при них вошло в права»), эти слова, как показывает поэт, были бесчеловечны, глубоко аморальны, побуждали к пренебрежению нравственными обязательствами </w:t>
      </w: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перед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близкими, к беспредельной вседозволенности: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Предай в пути родного брата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И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друга лучшего тайком.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И душу чувствами людскими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</w:r>
      <w:proofErr w:type="spell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He</w:t>
      </w:r>
      <w:proofErr w:type="spell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отягчай, себя щадя.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ранней юности конфликтовавший с отцом и даже писавший о нем как о «богатее», поэт теперь с покаянным чувством и полным пониманием рисует и натруженные руки этого мнимого кулака — «те, что — со вздохом — как чужие, садясь к столу, он клал на стол» («отдельных не было мозолей — сплошная»), и его наивную гордыню «хозяина», столь дорого ему обошедшуюся.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И завершается поэма главой «О памяти» — страстным, гневным монологом о невозможности вопреки негласным «руководящим» указаниям тех 60-х гг. «в забвенье утопить живую быль... Забыть родных и близких лица</w:t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gramStart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И</w:t>
      </w:r>
      <w:proofErr w:type="gramEnd"/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стольких судеб крестный путь...».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Некоторые строки этой главы звучат афористически: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Кто прячет прошлое ревниво,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Тот вряд ли с будущим в ладу.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>...Одна неправда нам в убыток,</w:t>
      </w:r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br/>
        <w:t xml:space="preserve">И </w:t>
      </w:r>
      <w:proofErr w:type="gramStart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>только</w:t>
      </w:r>
      <w:proofErr w:type="gramEnd"/>
      <w:r w:rsidRPr="007E23C8">
        <w:rPr>
          <w:rFonts w:ascii="Arial" w:eastAsia="Times New Roman" w:hAnsi="Arial" w:cs="Arial"/>
          <w:i/>
          <w:iCs/>
          <w:color w:val="615761"/>
          <w:sz w:val="24"/>
          <w:szCs w:val="24"/>
          <w:lang w:eastAsia="ru-RU"/>
        </w:rPr>
        <w:t xml:space="preserve"> правда ко двору!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6E43B7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7E23C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И эти строки, и весь пафос поэмы глубоко созвучны сказанному еще в «Василии Теркине» о том, что нельзя прожить «без правды сущей, правды, прямо </w:t>
      </w:r>
      <w:r w:rsidR="00BD243F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в душу бьющей, да была б она </w:t>
      </w:r>
      <w:proofErr w:type="gramStart"/>
      <w:r w:rsidR="00BD243F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погуще</w:t>
      </w:r>
      <w:proofErr w:type="gramEnd"/>
      <w:r w:rsidR="00BD243F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как бы ни была горька».  Эту поэму  воспринимают как поэтическое завещание А. Т. Твардовского. Долгое время она  была  запрещена  цензурой, ее опубликовали лишь  в 1987-ом году.</w:t>
      </w:r>
    </w:p>
    <w:p w:rsidR="0088508B" w:rsidRPr="00BD243F" w:rsidRDefault="00BD243F" w:rsidP="00BD2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t xml:space="preserve">        </w:t>
      </w:r>
      <w:r w:rsidR="0088508B" w:rsidRPr="00A82078">
        <w:rPr>
          <w:rFonts w:eastAsia="Calibri"/>
          <w:sz w:val="28"/>
          <w:szCs w:val="28"/>
        </w:rPr>
        <w:t xml:space="preserve"> </w:t>
      </w:r>
      <w:r w:rsidR="0088508B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="0088508B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период  самоизоляции используйте возможности Интернета и ближе познакомьтесь  с творчеством  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Твардовского.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9FF">
        <w:rPr>
          <w:rFonts w:ascii="Times New Roman" w:eastAsia="Calibri" w:hAnsi="Times New Roman" w:cs="Times New Roman"/>
          <w:sz w:val="28"/>
          <w:szCs w:val="28"/>
        </w:rPr>
        <w:t xml:space="preserve">Совершите виртуальную экскурсию в музей-квартиру поэта в городе Смоленске. В </w:t>
      </w:r>
      <w:proofErr w:type="spellStart"/>
      <w:r w:rsidR="000A79FF">
        <w:rPr>
          <w:rFonts w:ascii="Times New Roman" w:eastAsia="Calibri" w:hAnsi="Times New Roman" w:cs="Times New Roman"/>
          <w:sz w:val="28"/>
          <w:szCs w:val="28"/>
        </w:rPr>
        <w:t>предверии</w:t>
      </w:r>
      <w:proofErr w:type="spellEnd"/>
      <w:r w:rsidR="000A79FF">
        <w:rPr>
          <w:rFonts w:ascii="Times New Roman" w:eastAsia="Calibri" w:hAnsi="Times New Roman" w:cs="Times New Roman"/>
          <w:sz w:val="28"/>
          <w:szCs w:val="28"/>
        </w:rPr>
        <w:t xml:space="preserve"> 75 –</w:t>
      </w:r>
      <w:proofErr w:type="spellStart"/>
      <w:r w:rsidR="000A79FF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0A79FF">
        <w:rPr>
          <w:rFonts w:ascii="Times New Roman" w:eastAsia="Calibri" w:hAnsi="Times New Roman" w:cs="Times New Roman"/>
          <w:sz w:val="28"/>
          <w:szCs w:val="28"/>
        </w:rPr>
        <w:t xml:space="preserve"> победы </w:t>
      </w:r>
      <w:proofErr w:type="gramStart"/>
      <w:r w:rsidR="000A79F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A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79FF">
        <w:rPr>
          <w:rFonts w:ascii="Times New Roman" w:eastAsia="Calibri" w:hAnsi="Times New Roman" w:cs="Times New Roman"/>
          <w:sz w:val="28"/>
          <w:szCs w:val="28"/>
        </w:rPr>
        <w:t>Великой</w:t>
      </w:r>
      <w:proofErr w:type="gramEnd"/>
      <w:r w:rsidR="000A79FF">
        <w:rPr>
          <w:rFonts w:ascii="Times New Roman" w:eastAsia="Calibri" w:hAnsi="Times New Roman" w:cs="Times New Roman"/>
          <w:sz w:val="28"/>
          <w:szCs w:val="28"/>
        </w:rPr>
        <w:t xml:space="preserve"> Отечественной войны посмотрите </w:t>
      </w:r>
      <w:r w:rsidR="006F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9FF">
        <w:rPr>
          <w:rFonts w:ascii="Times New Roman" w:eastAsia="Calibri" w:hAnsi="Times New Roman" w:cs="Times New Roman"/>
          <w:sz w:val="28"/>
          <w:szCs w:val="28"/>
        </w:rPr>
        <w:t>спектакль</w:t>
      </w:r>
      <w:r w:rsidR="006F4837">
        <w:rPr>
          <w:rFonts w:ascii="Times New Roman" w:eastAsia="Calibri" w:hAnsi="Times New Roman" w:cs="Times New Roman"/>
          <w:sz w:val="28"/>
          <w:szCs w:val="28"/>
        </w:rPr>
        <w:t xml:space="preserve"> «Василий Теркин» с участием выдающегося актера Олега </w:t>
      </w:r>
      <w:proofErr w:type="spellStart"/>
      <w:r w:rsidR="006F4837">
        <w:rPr>
          <w:rFonts w:ascii="Times New Roman" w:eastAsia="Calibri" w:hAnsi="Times New Roman" w:cs="Times New Roman"/>
          <w:sz w:val="28"/>
          <w:szCs w:val="28"/>
        </w:rPr>
        <w:t>Табакова</w:t>
      </w:r>
      <w:proofErr w:type="spellEnd"/>
      <w:r w:rsidR="006F4837">
        <w:rPr>
          <w:rFonts w:ascii="Times New Roman" w:eastAsia="Calibri" w:hAnsi="Times New Roman" w:cs="Times New Roman"/>
          <w:sz w:val="28"/>
          <w:szCs w:val="28"/>
        </w:rPr>
        <w:t>. Этот спектакль вошел в историю нашего искусства как яркий образец произведения, созданного в жанре «театр одного актера».</w:t>
      </w:r>
    </w:p>
    <w:p w:rsidR="0088508B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508B" w:rsidRPr="0050331C" w:rsidRDefault="0088508B" w:rsidP="008850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</w:t>
      </w:r>
      <w:r w:rsidR="00BD24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88508B" w:rsidRDefault="0088508B" w:rsidP="0088508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88508B" w:rsidRDefault="0088508B" w:rsidP="0088508B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8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88508B" w:rsidRDefault="0088508B" w:rsidP="0088508B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8508B" w:rsidRPr="00DF1C91" w:rsidRDefault="0088508B" w:rsidP="008850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8508B" w:rsidRPr="00492F32" w:rsidRDefault="0088508B" w:rsidP="0088508B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8508B" w:rsidRPr="00492F32" w:rsidRDefault="0088508B" w:rsidP="0088508B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C1DD1" w:rsidRDefault="007C1DD1"/>
    <w:sectPr w:rsidR="007C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1"/>
    <w:rsid w:val="000A79FF"/>
    <w:rsid w:val="00337A71"/>
    <w:rsid w:val="003E79FB"/>
    <w:rsid w:val="005E61DF"/>
    <w:rsid w:val="00665614"/>
    <w:rsid w:val="006E43B7"/>
    <w:rsid w:val="006F4837"/>
    <w:rsid w:val="007803B6"/>
    <w:rsid w:val="007C1DD1"/>
    <w:rsid w:val="007E23C8"/>
    <w:rsid w:val="0088508B"/>
    <w:rsid w:val="008C1907"/>
    <w:rsid w:val="00A42131"/>
    <w:rsid w:val="00B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3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EFE5"/>
                        <w:left w:val="none" w:sz="0" w:space="0" w:color="auto"/>
                        <w:bottom w:val="single" w:sz="6" w:space="11" w:color="F8EF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485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4622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6111791792/literatura-chast-2-obernihina-g-a-20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b.ru/article/392292/jit-yarche-vremya-peremen-luchshie-sposobyi-metodiki-i-instruktsii-po-izmeneniyu-svoey-j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2020-05-07T07:44:00Z</dcterms:created>
  <dcterms:modified xsi:type="dcterms:W3CDTF">2020-05-07T11:28:00Z</dcterms:modified>
</cp:coreProperties>
</file>